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08" w:rsidRPr="00345DBA" w:rsidRDefault="00E633E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Template for Faculty Data</w:t>
      </w:r>
    </w:p>
    <w:p w:rsidR="00DE4B7B" w:rsidRDefault="00656C14" w:rsidP="001B2C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Name</w:t>
      </w:r>
      <w:r w:rsidR="00BC43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C434B">
        <w:rPr>
          <w:rFonts w:ascii="Arial" w:hAnsi="Arial" w:cs="Arial"/>
          <w:b/>
          <w:sz w:val="24"/>
          <w:szCs w:val="24"/>
        </w:rPr>
        <w:t>Tarni</w:t>
      </w:r>
      <w:proofErr w:type="spellEnd"/>
      <w:r w:rsidR="00BC434B">
        <w:rPr>
          <w:rFonts w:ascii="Arial" w:hAnsi="Arial" w:cs="Arial"/>
          <w:b/>
          <w:sz w:val="24"/>
          <w:szCs w:val="24"/>
        </w:rPr>
        <w:t xml:space="preserve"> Joshi</w:t>
      </w:r>
    </w:p>
    <w:p w:rsidR="00BF415E" w:rsidRDefault="00656C14" w:rsidP="00345DBA">
      <w:pPr>
        <w:pStyle w:val="NoSpacing"/>
        <w:ind w:left="426"/>
        <w:rPr>
          <w:sz w:val="24"/>
          <w:szCs w:val="24"/>
        </w:rPr>
        <w:sectPr w:rsidR="00BF415E" w:rsidSect="00AB4ED4">
          <w:pgSz w:w="12240" w:h="15840"/>
          <w:pgMar w:top="568" w:right="758" w:bottom="426" w:left="709" w:header="720" w:footer="720" w:gutter="0"/>
          <w:cols w:space="720"/>
          <w:docGrid w:linePitch="360"/>
        </w:sectPr>
      </w:pPr>
      <w:r w:rsidRPr="00D879C6">
        <w:rPr>
          <w:color w:val="1F497D" w:themeColor="text2"/>
          <w:sz w:val="24"/>
          <w:szCs w:val="24"/>
        </w:rPr>
        <w:t>Designation</w:t>
      </w:r>
      <w:r w:rsidRPr="00D879C6">
        <w:rPr>
          <w:sz w:val="24"/>
          <w:szCs w:val="24"/>
        </w:rPr>
        <w:t xml:space="preserve">: </w:t>
      </w:r>
      <w:r w:rsidR="00BF415E">
        <w:rPr>
          <w:sz w:val="24"/>
          <w:szCs w:val="24"/>
        </w:rPr>
        <w:t>ASSISTANT PROFESSOR (CONTRACT)</w:t>
      </w:r>
    </w:p>
    <w:p w:rsidR="00656C14" w:rsidRPr="00D879C6" w:rsidRDefault="00BF415E" w:rsidP="00BF415E">
      <w:pPr>
        <w:pStyle w:val="NoSpacing"/>
        <w:rPr>
          <w:sz w:val="24"/>
          <w:szCs w:val="24"/>
        </w:rPr>
      </w:pPr>
      <w:r>
        <w:rPr>
          <w:bdr w:val="none" w:sz="0" w:space="0" w:color="auto" w:frame="1"/>
        </w:rPr>
        <w:lastRenderedPageBreak/>
        <w:t xml:space="preserve">         </w:t>
      </w:r>
      <w:r w:rsidR="00656C14" w:rsidRPr="00D879C6">
        <w:rPr>
          <w:color w:val="1F497D" w:themeColor="text2"/>
          <w:sz w:val="24"/>
          <w:szCs w:val="24"/>
        </w:rPr>
        <w:t>Employee ID</w:t>
      </w:r>
      <w:r w:rsidR="00656C14" w:rsidRPr="00D879C6">
        <w:rPr>
          <w:sz w:val="24"/>
          <w:szCs w:val="24"/>
        </w:rPr>
        <w:t>:</w:t>
      </w:r>
      <w:r w:rsidR="00BC434B">
        <w:rPr>
          <w:sz w:val="24"/>
          <w:szCs w:val="24"/>
        </w:rPr>
        <w:t xml:space="preserve"> 3305119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Qualification</w:t>
      </w:r>
      <w:r w:rsidRPr="00D879C6">
        <w:rPr>
          <w:sz w:val="24"/>
          <w:szCs w:val="24"/>
        </w:rPr>
        <w:t>:</w:t>
      </w:r>
      <w:r w:rsidR="00DE4B7B">
        <w:rPr>
          <w:sz w:val="24"/>
          <w:szCs w:val="24"/>
        </w:rPr>
        <w:t xml:space="preserve"> M.TECH</w:t>
      </w:r>
    </w:p>
    <w:p w:rsidR="00BC434B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Phone No.</w:t>
      </w:r>
      <w:r w:rsidRPr="00D879C6">
        <w:rPr>
          <w:sz w:val="24"/>
          <w:szCs w:val="24"/>
        </w:rPr>
        <w:t xml:space="preserve">: </w:t>
      </w:r>
      <w:r w:rsidR="00BC434B">
        <w:rPr>
          <w:sz w:val="24"/>
          <w:szCs w:val="24"/>
        </w:rPr>
        <w:t>NIL</w:t>
      </w:r>
    </w:p>
    <w:p w:rsidR="00656C14" w:rsidRDefault="00656C14" w:rsidP="00345DBA">
      <w:pPr>
        <w:pStyle w:val="NoSpacing"/>
        <w:ind w:left="426"/>
      </w:pPr>
      <w:r w:rsidRPr="001B2CE7">
        <w:rPr>
          <w:color w:val="1F497D" w:themeColor="text2"/>
        </w:rPr>
        <w:t>Email Id</w:t>
      </w:r>
      <w:r w:rsidR="001B2CE7">
        <w:t xml:space="preserve">: </w:t>
      </w:r>
      <w:r w:rsidR="00BC434B">
        <w:t>tarnijoshi88</w:t>
      </w:r>
      <w:r w:rsidR="00DE4B7B">
        <w:t>@gmail.com</w:t>
      </w:r>
    </w:p>
    <w:p w:rsidR="00D879C6" w:rsidRPr="007E04D4" w:rsidRDefault="00D879C6" w:rsidP="00D879C6">
      <w:pPr>
        <w:pStyle w:val="NoSpacing"/>
      </w:pPr>
    </w:p>
    <w:p w:rsidR="00BF415E" w:rsidRPr="00BF415E" w:rsidRDefault="00BF415E" w:rsidP="00BF415E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jc w:val="right"/>
        <w:rPr>
          <w:rFonts w:ascii="Arial" w:hAnsi="Arial" w:cs="Arial"/>
          <w:b/>
          <w:color w:val="1F497D" w:themeColor="text2"/>
          <w:sz w:val="24"/>
          <w:szCs w:val="24"/>
        </w:rPr>
        <w:sectPr w:rsidR="00BF415E" w:rsidRPr="00BF415E" w:rsidSect="00BF415E">
          <w:type w:val="continuous"/>
          <w:pgSz w:w="12240" w:h="15840"/>
          <w:pgMar w:top="568" w:right="758" w:bottom="426" w:left="709" w:header="720" w:footer="720" w:gutter="0"/>
          <w:cols w:num="2" w:space="720"/>
          <w:docGrid w:linePitch="360"/>
        </w:sect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2519C2C8" wp14:editId="685227EE">
            <wp:extent cx="906449" cy="1161937"/>
            <wp:effectExtent l="0" t="0" r="825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64" cy="116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E2" w:rsidRPr="00BF415E" w:rsidRDefault="00E633E2" w:rsidP="00BF415E">
      <w:pPr>
        <w:pStyle w:val="ListParagraph"/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color w:val="1F497D" w:themeColor="text2"/>
          <w:sz w:val="24"/>
          <w:szCs w:val="24"/>
        </w:rPr>
      </w:pPr>
      <w:r w:rsidRPr="00BF415E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About</w:t>
      </w:r>
      <w:r w:rsidR="00AE0060" w:rsidRPr="00BF415E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  <w:bookmarkStart w:id="0" w:name="_GoBack"/>
      <w:bookmarkEnd w:id="0"/>
    </w:p>
    <w:p w:rsidR="0093604A" w:rsidRDefault="0093604A" w:rsidP="0093604A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93604A">
        <w:rPr>
          <w:rFonts w:ascii="Arial" w:hAnsi="Arial" w:cs="Arial"/>
          <w:sz w:val="24"/>
          <w:szCs w:val="24"/>
        </w:rPr>
        <w:t>I am le</w:t>
      </w:r>
      <w:r>
        <w:rPr>
          <w:rFonts w:ascii="Arial" w:hAnsi="Arial" w:cs="Arial"/>
          <w:sz w:val="24"/>
          <w:szCs w:val="24"/>
        </w:rPr>
        <w:t xml:space="preserve">aning toward the depth of VLSI </w:t>
      </w:r>
      <w:proofErr w:type="spellStart"/>
      <w:r w:rsidRPr="0093604A">
        <w:rPr>
          <w:rFonts w:ascii="Arial" w:hAnsi="Arial" w:cs="Arial"/>
          <w:sz w:val="24"/>
          <w:szCs w:val="24"/>
        </w:rPr>
        <w:t>analog</w:t>
      </w:r>
      <w:proofErr w:type="spellEnd"/>
      <w:r w:rsidRPr="009360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604A">
        <w:rPr>
          <w:rFonts w:ascii="Arial" w:hAnsi="Arial" w:cs="Arial"/>
          <w:sz w:val="24"/>
          <w:szCs w:val="24"/>
        </w:rPr>
        <w:t>or  digital</w:t>
      </w:r>
      <w:proofErr w:type="gramEnd"/>
      <w:r w:rsidRPr="0093604A">
        <w:rPr>
          <w:rFonts w:ascii="Arial" w:hAnsi="Arial" w:cs="Arial"/>
          <w:sz w:val="24"/>
          <w:szCs w:val="24"/>
        </w:rPr>
        <w:t xml:space="preserve"> design. Furthermore, I am highly interested enhance my </w:t>
      </w:r>
      <w:proofErr w:type="gramStart"/>
      <w:r w:rsidRPr="0093604A">
        <w:rPr>
          <w:rFonts w:ascii="Arial" w:hAnsi="Arial" w:cs="Arial"/>
          <w:sz w:val="24"/>
          <w:szCs w:val="24"/>
        </w:rPr>
        <w:t>strive  to</w:t>
      </w:r>
      <w:proofErr w:type="gramEnd"/>
      <w:r w:rsidRPr="0093604A">
        <w:rPr>
          <w:rFonts w:ascii="Arial" w:hAnsi="Arial" w:cs="Arial"/>
          <w:sz w:val="24"/>
          <w:szCs w:val="24"/>
        </w:rPr>
        <w:t xml:space="preserve">  create  a  challe</w:t>
      </w:r>
      <w:r>
        <w:rPr>
          <w:rFonts w:ascii="Arial" w:hAnsi="Arial" w:cs="Arial"/>
          <w:sz w:val="24"/>
          <w:szCs w:val="24"/>
        </w:rPr>
        <w:t xml:space="preserve">nging  and  engaging  learning </w:t>
      </w:r>
      <w:r w:rsidRPr="0093604A">
        <w:rPr>
          <w:rFonts w:ascii="Arial" w:hAnsi="Arial" w:cs="Arial"/>
          <w:sz w:val="24"/>
          <w:szCs w:val="24"/>
        </w:rPr>
        <w:t xml:space="preserve">environment. </w:t>
      </w:r>
      <w:proofErr w:type="gramStart"/>
      <w:r w:rsidRPr="0093604A">
        <w:rPr>
          <w:rFonts w:ascii="Arial" w:hAnsi="Arial" w:cs="Arial"/>
          <w:sz w:val="24"/>
          <w:szCs w:val="24"/>
        </w:rPr>
        <w:t>Notable track record of education &amp; research success with multiple published articles.</w:t>
      </w:r>
      <w:proofErr w:type="gramEnd"/>
    </w:p>
    <w:p w:rsidR="0093604A" w:rsidRPr="0093604A" w:rsidRDefault="0093604A" w:rsidP="0093604A">
      <w:p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Core Competencies:- </w:t>
      </w:r>
      <w:r w:rsidRPr="0093604A">
        <w:rPr>
          <w:rFonts w:ascii="Arial" w:hAnsi="Arial" w:cs="Arial"/>
          <w:sz w:val="24"/>
          <w:szCs w:val="24"/>
        </w:rPr>
        <w:t>VLSI  Technology,  CMOS  VLSI  Design  (circuits  &amp;  system),  Microprocessor  &amp;  Microcontrolle</w:t>
      </w:r>
      <w:r>
        <w:rPr>
          <w:rFonts w:ascii="Arial" w:hAnsi="Arial" w:cs="Arial"/>
          <w:sz w:val="24"/>
          <w:szCs w:val="24"/>
        </w:rPr>
        <w:t xml:space="preserve">r,  Digital  Electronics, </w:t>
      </w:r>
      <w:r w:rsidRPr="0093604A">
        <w:rPr>
          <w:rFonts w:ascii="Arial" w:hAnsi="Arial" w:cs="Arial"/>
          <w:sz w:val="24"/>
          <w:szCs w:val="24"/>
        </w:rPr>
        <w:t>Embedded  system  &amp;  RTO’s,  Fundamentals  of  Measurement  system,  Transducers,  Intelli</w:t>
      </w:r>
      <w:r>
        <w:rPr>
          <w:rFonts w:ascii="Arial" w:hAnsi="Arial" w:cs="Arial"/>
          <w:sz w:val="24"/>
          <w:szCs w:val="24"/>
        </w:rPr>
        <w:t xml:space="preserve">gent  Instrumentation,   Basic </w:t>
      </w:r>
      <w:r w:rsidRPr="0093604A">
        <w:rPr>
          <w:rFonts w:ascii="Arial" w:hAnsi="Arial" w:cs="Arial"/>
          <w:sz w:val="24"/>
          <w:szCs w:val="24"/>
        </w:rPr>
        <w:t>Electronics, Communication and Presentation Skills.</w:t>
      </w:r>
    </w:p>
    <w:p w:rsidR="00E633E2" w:rsidRPr="007E04D4" w:rsidRDefault="007414B0" w:rsidP="00BF415E">
      <w:pPr>
        <w:pStyle w:val="ListParagraph"/>
        <w:numPr>
          <w:ilvl w:val="0"/>
          <w:numId w:val="12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(As given in </w:t>
      </w:r>
      <w:proofErr w:type="spellStart"/>
      <w:r w:rsidR="00AE0060" w:rsidRPr="00AE0060">
        <w:rPr>
          <w:rFonts w:ascii="Arial" w:hAnsi="Arial" w:cs="Arial"/>
          <w:b/>
          <w:color w:val="FF0000"/>
          <w:sz w:val="24"/>
          <w:szCs w:val="24"/>
        </w:rPr>
        <w:t>biodata</w:t>
      </w:r>
      <w:proofErr w:type="spellEnd"/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 uploaded on website)</w:t>
      </w:r>
    </w:p>
    <w:tbl>
      <w:tblPr>
        <w:tblW w:w="981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390"/>
        <w:gridCol w:w="2578"/>
        <w:gridCol w:w="1530"/>
        <w:gridCol w:w="3190"/>
      </w:tblGrid>
      <w:tr w:rsidR="009B1562" w:rsidRPr="007414B0" w:rsidTr="009B1562">
        <w:trPr>
          <w:trHeight w:val="331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Degree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438" w:right="424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Specialization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Year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542" w:right="529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University/Board</w:t>
            </w:r>
          </w:p>
        </w:tc>
      </w:tr>
      <w:tr w:rsidR="009B1562" w:rsidRPr="007414B0" w:rsidTr="009B1562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E4B7B" w:rsidP="00223746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E4B7B" w:rsidP="00BC434B">
            <w:pPr>
              <w:pStyle w:val="TableParagraph"/>
              <w:spacing w:line="309" w:lineRule="exact"/>
              <w:ind w:left="254" w:right="2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C434B">
              <w:rPr>
                <w:rFonts w:ascii="Arial" w:hAnsi="Arial" w:cs="Arial"/>
                <w:sz w:val="24"/>
                <w:szCs w:val="24"/>
              </w:rPr>
              <w:t>.T</w:t>
            </w:r>
            <w:r>
              <w:rPr>
                <w:rFonts w:ascii="Arial" w:hAnsi="Arial" w:cs="Arial"/>
                <w:sz w:val="24"/>
                <w:szCs w:val="24"/>
              </w:rPr>
              <w:t>ech</w:t>
            </w:r>
            <w:proofErr w:type="spellEnd"/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BC434B" w:rsidP="00223746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VLSI Design &amp; Embedded System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BC434B" w:rsidP="00223746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E4B7B" w:rsidP="009B1562">
            <w:pPr>
              <w:pStyle w:val="TableParagraph"/>
              <w:spacing w:line="309" w:lineRule="exact"/>
              <w:ind w:left="540" w:righ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RGPV, Bhopal</w:t>
            </w:r>
          </w:p>
        </w:tc>
      </w:tr>
    </w:tbl>
    <w:p w:rsidR="00AE0060" w:rsidRDefault="00AE0060" w:rsidP="00AE0060">
      <w:pPr>
        <w:pStyle w:val="ListParagrap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633E2" w:rsidRPr="007E04D4" w:rsidRDefault="009B1562" w:rsidP="00BF415E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10164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996"/>
        <w:gridCol w:w="2100"/>
        <w:gridCol w:w="2410"/>
        <w:gridCol w:w="2756"/>
      </w:tblGrid>
      <w:tr w:rsidR="00345DBA" w:rsidRPr="007414B0" w:rsidTr="00BC434B">
        <w:trPr>
          <w:trHeight w:val="23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Designation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Department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Employer </w:t>
            </w: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Name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Duration of Employment</w:t>
            </w:r>
          </w:p>
        </w:tc>
      </w:tr>
      <w:tr w:rsidR="00345DBA" w:rsidRPr="007414B0" w:rsidTr="00BC434B">
        <w:trPr>
          <w:trHeight w:val="23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BC434B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1.</w:t>
            </w: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BC434B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Asst. Prof. (Contract)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BC434B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Elex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. &amp; Instrumentation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Engg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BC434B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Tarni</w:t>
            </w:r>
            <w:proofErr w:type="spellEnd"/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Joshi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BC434B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3.5 years</w:t>
            </w:r>
          </w:p>
        </w:tc>
      </w:tr>
    </w:tbl>
    <w:p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103B" w:rsidRPr="007E04D4" w:rsidRDefault="0065103B" w:rsidP="00BF415E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:rsidR="000720D4" w:rsidRPr="000720D4" w:rsidRDefault="000720D4" w:rsidP="000720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720D4">
        <w:rPr>
          <w:rFonts w:ascii="Arial" w:hAnsi="Arial" w:cs="Arial"/>
          <w:sz w:val="24"/>
          <w:szCs w:val="24"/>
        </w:rPr>
        <w:t>Project Title   : Design and Analysis of Current Starved VCO for RF applications (</w:t>
      </w:r>
      <w:proofErr w:type="spellStart"/>
      <w:r w:rsidRPr="000720D4">
        <w:rPr>
          <w:rFonts w:ascii="Arial" w:hAnsi="Arial" w:cs="Arial"/>
          <w:sz w:val="24"/>
          <w:szCs w:val="24"/>
        </w:rPr>
        <w:t>M.tech</w:t>
      </w:r>
      <w:proofErr w:type="spellEnd"/>
      <w:r w:rsidRPr="000720D4">
        <w:rPr>
          <w:rFonts w:ascii="Arial" w:hAnsi="Arial" w:cs="Arial"/>
          <w:sz w:val="24"/>
          <w:szCs w:val="24"/>
        </w:rPr>
        <w:t xml:space="preserve"> )</w:t>
      </w:r>
    </w:p>
    <w:p w:rsidR="000720D4" w:rsidRPr="000720D4" w:rsidRDefault="000720D4" w:rsidP="000720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720D4">
        <w:rPr>
          <w:rFonts w:ascii="Arial" w:hAnsi="Arial" w:cs="Arial"/>
          <w:sz w:val="24"/>
          <w:szCs w:val="24"/>
        </w:rPr>
        <w:t>My Role  :  Designing, Impl</w:t>
      </w:r>
      <w:r>
        <w:rPr>
          <w:rFonts w:ascii="Arial" w:hAnsi="Arial" w:cs="Arial"/>
          <w:sz w:val="24"/>
          <w:szCs w:val="24"/>
        </w:rPr>
        <w:t xml:space="preserve">ementation, Synthesis &amp; </w:t>
      </w:r>
      <w:proofErr w:type="spellStart"/>
      <w:r>
        <w:rPr>
          <w:rFonts w:ascii="Arial" w:hAnsi="Arial" w:cs="Arial"/>
          <w:sz w:val="24"/>
          <w:szCs w:val="24"/>
        </w:rPr>
        <w:t>Analyze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720D4">
        <w:rPr>
          <w:rFonts w:ascii="Arial" w:hAnsi="Arial" w:cs="Arial"/>
          <w:sz w:val="24"/>
          <w:szCs w:val="24"/>
        </w:rPr>
        <w:t>Tool/Platform Used  :  Tanner EDA Tool</w:t>
      </w:r>
    </w:p>
    <w:p w:rsidR="007E04D4" w:rsidRPr="000720D4" w:rsidRDefault="000720D4" w:rsidP="000720D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720D4">
        <w:rPr>
          <w:rFonts w:ascii="Arial" w:hAnsi="Arial" w:cs="Arial"/>
          <w:sz w:val="24"/>
          <w:szCs w:val="24"/>
        </w:rPr>
        <w:t>Description  :</w:t>
      </w:r>
      <w:proofErr w:type="gramEnd"/>
      <w:r w:rsidRPr="000720D4">
        <w:rPr>
          <w:rFonts w:ascii="Arial" w:hAnsi="Arial" w:cs="Arial"/>
          <w:sz w:val="24"/>
          <w:szCs w:val="24"/>
        </w:rPr>
        <w:t xml:space="preserve">  This research work will provide a study for the</w:t>
      </w:r>
      <w:r>
        <w:rPr>
          <w:rFonts w:ascii="Arial" w:hAnsi="Arial" w:cs="Arial"/>
          <w:sz w:val="24"/>
          <w:szCs w:val="24"/>
        </w:rPr>
        <w:t xml:space="preserve"> Current Starved VCO and its  utility in </w:t>
      </w:r>
      <w:r w:rsidRPr="000720D4">
        <w:rPr>
          <w:rFonts w:ascii="Arial" w:hAnsi="Arial" w:cs="Arial"/>
          <w:sz w:val="24"/>
          <w:szCs w:val="24"/>
        </w:rPr>
        <w:t>the field of PLL. It will also give the details for using the Current Starved Topology in Ring VCO. The project will govern on Tanner 70nm technology.</w:t>
      </w:r>
    </w:p>
    <w:p w:rsidR="007E04D4" w:rsidRPr="00C22D11" w:rsidRDefault="0065103B" w:rsidP="00BF415E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PhD Supervision</w:t>
      </w:r>
      <w:r w:rsidR="00BC434B">
        <w:rPr>
          <w:rFonts w:ascii="Arial" w:hAnsi="Arial" w:cs="Arial"/>
          <w:b/>
          <w:color w:val="1F497D" w:themeColor="text2"/>
          <w:sz w:val="24"/>
          <w:szCs w:val="24"/>
        </w:rPr>
        <w:t xml:space="preserve">:- </w:t>
      </w:r>
      <w:r w:rsidR="00BC434B" w:rsidRPr="00BC434B">
        <w:rPr>
          <w:rFonts w:ascii="Arial" w:hAnsi="Arial" w:cs="Arial"/>
          <w:sz w:val="24"/>
          <w:szCs w:val="24"/>
        </w:rPr>
        <w:t>Nil</w:t>
      </w:r>
    </w:p>
    <w:p w:rsidR="007E04D4" w:rsidRPr="007E04D4" w:rsidRDefault="0065103B" w:rsidP="00BF415E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93604A" w:rsidRPr="0093604A" w:rsidRDefault="0093604A" w:rsidP="009360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604A">
        <w:rPr>
          <w:rFonts w:ascii="Arial" w:hAnsi="Arial" w:cs="Arial"/>
          <w:sz w:val="24"/>
          <w:szCs w:val="24"/>
        </w:rPr>
        <w:lastRenderedPageBreak/>
        <w:t xml:space="preserve">International paper </w:t>
      </w:r>
      <w:proofErr w:type="gramStart"/>
      <w:r w:rsidRPr="0093604A">
        <w:rPr>
          <w:rFonts w:ascii="Arial" w:hAnsi="Arial" w:cs="Arial"/>
          <w:sz w:val="24"/>
          <w:szCs w:val="24"/>
        </w:rPr>
        <w:t>published  in</w:t>
      </w:r>
      <w:proofErr w:type="gramEnd"/>
      <w:r w:rsidRPr="0093604A">
        <w:rPr>
          <w:rFonts w:ascii="Arial" w:hAnsi="Arial" w:cs="Arial"/>
          <w:sz w:val="24"/>
          <w:szCs w:val="24"/>
        </w:rPr>
        <w:t xml:space="preserve">  International Journal of Engineering Sciences &amp; Research T </w:t>
      </w:r>
      <w:proofErr w:type="spellStart"/>
      <w:r w:rsidRPr="0093604A">
        <w:rPr>
          <w:rFonts w:ascii="Arial" w:hAnsi="Arial" w:cs="Arial"/>
          <w:sz w:val="24"/>
          <w:szCs w:val="24"/>
        </w:rPr>
        <w:t>echnology</w:t>
      </w:r>
      <w:proofErr w:type="spellEnd"/>
      <w:r w:rsidRPr="009360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604A">
        <w:rPr>
          <w:rFonts w:ascii="Arial" w:hAnsi="Arial" w:cs="Arial"/>
          <w:sz w:val="24"/>
          <w:szCs w:val="24"/>
        </w:rPr>
        <w:t>IJESRTon</w:t>
      </w:r>
      <w:proofErr w:type="spellEnd"/>
      <w:r w:rsidRPr="0093604A">
        <w:rPr>
          <w:rFonts w:ascii="Arial" w:hAnsi="Arial" w:cs="Arial"/>
          <w:sz w:val="24"/>
          <w:szCs w:val="24"/>
        </w:rPr>
        <w:t xml:space="preserve"> “Current Starved VCO designed using 70nm CMOS Process” IJESRT 5(3), March 2016. </w:t>
      </w:r>
    </w:p>
    <w:p w:rsidR="0093604A" w:rsidRPr="0093604A" w:rsidRDefault="0093604A" w:rsidP="009360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604A">
        <w:rPr>
          <w:rFonts w:ascii="Arial" w:hAnsi="Arial" w:cs="Arial"/>
          <w:sz w:val="24"/>
          <w:szCs w:val="24"/>
        </w:rPr>
        <w:t xml:space="preserve">Presented &amp; published paper at National Conference held </w:t>
      </w:r>
      <w:proofErr w:type="spellStart"/>
      <w:r w:rsidRPr="0093604A">
        <w:rPr>
          <w:rFonts w:ascii="Arial" w:hAnsi="Arial" w:cs="Arial"/>
          <w:sz w:val="24"/>
          <w:szCs w:val="24"/>
        </w:rPr>
        <w:t>Sanghvi</w:t>
      </w:r>
      <w:proofErr w:type="spellEnd"/>
      <w:r w:rsidRPr="0093604A">
        <w:rPr>
          <w:rFonts w:ascii="Arial" w:hAnsi="Arial" w:cs="Arial"/>
          <w:sz w:val="24"/>
          <w:szCs w:val="24"/>
        </w:rPr>
        <w:t xml:space="preserve"> Institute of management &amp; Sciences Indore on 28-29 Sept 2012 sponsored by AICTE &amp; IEEE on the topic “  Review on Performances: Current Starved VCO Using 0.18um CMOS Process”</w:t>
      </w:r>
    </w:p>
    <w:p w:rsidR="0093604A" w:rsidRPr="0093604A" w:rsidRDefault="0093604A" w:rsidP="009360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604A">
        <w:rPr>
          <w:rFonts w:ascii="Arial" w:hAnsi="Arial" w:cs="Arial"/>
          <w:sz w:val="24"/>
          <w:szCs w:val="24"/>
        </w:rPr>
        <w:t xml:space="preserve">Presented &amp; paper published paper at National Conference held </w:t>
      </w:r>
      <w:proofErr w:type="spellStart"/>
      <w:r w:rsidRPr="0093604A">
        <w:rPr>
          <w:rFonts w:ascii="Arial" w:hAnsi="Arial" w:cs="Arial"/>
          <w:sz w:val="24"/>
          <w:szCs w:val="24"/>
        </w:rPr>
        <w:t>Sanghvi</w:t>
      </w:r>
      <w:proofErr w:type="spellEnd"/>
      <w:r w:rsidRPr="0093604A">
        <w:rPr>
          <w:rFonts w:ascii="Arial" w:hAnsi="Arial" w:cs="Arial"/>
          <w:sz w:val="24"/>
          <w:szCs w:val="24"/>
        </w:rPr>
        <w:t xml:space="preserve"> Institute of management &amp; Sciences Indore on 28-29 Sept 2012 sponsored by AICTE &amp; IEEE on the topic “</w:t>
      </w:r>
      <w:r>
        <w:rPr>
          <w:rFonts w:ascii="Arial" w:hAnsi="Arial" w:cs="Arial"/>
          <w:sz w:val="24"/>
          <w:szCs w:val="24"/>
        </w:rPr>
        <w:t xml:space="preserve"> High Performance CMOS LC VCO-A </w:t>
      </w:r>
      <w:proofErr w:type="spellStart"/>
      <w:r w:rsidRPr="0093604A">
        <w:rPr>
          <w:rFonts w:ascii="Arial" w:hAnsi="Arial" w:cs="Arial"/>
          <w:sz w:val="24"/>
          <w:szCs w:val="24"/>
        </w:rPr>
        <w:t>Review”International</w:t>
      </w:r>
      <w:proofErr w:type="spellEnd"/>
      <w:r w:rsidRPr="0093604A">
        <w:rPr>
          <w:rFonts w:ascii="Arial" w:hAnsi="Arial" w:cs="Arial"/>
          <w:sz w:val="24"/>
          <w:szCs w:val="24"/>
        </w:rPr>
        <w:t xml:space="preserve">  paper  published  in  IJEATE  on  “ Architectural  Review:  Evolution  of  Embedded  Digital  Signal Processors” Issue April, 2012 volume I. </w:t>
      </w:r>
    </w:p>
    <w:p w:rsidR="00345DBA" w:rsidRPr="00BF3B10" w:rsidRDefault="0093604A" w:rsidP="00BF3B1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604A">
        <w:rPr>
          <w:rFonts w:ascii="Arial" w:hAnsi="Arial" w:cs="Arial"/>
          <w:sz w:val="24"/>
          <w:szCs w:val="24"/>
        </w:rPr>
        <w:t xml:space="preserve">Presented  and  published  paper  at  National  Conference  held  at  </w:t>
      </w:r>
      <w:proofErr w:type="spellStart"/>
      <w:r w:rsidRPr="0093604A">
        <w:rPr>
          <w:rFonts w:ascii="Arial" w:hAnsi="Arial" w:cs="Arial"/>
          <w:sz w:val="24"/>
          <w:szCs w:val="24"/>
        </w:rPr>
        <w:t>Gyan</w:t>
      </w:r>
      <w:proofErr w:type="spellEnd"/>
      <w:r w:rsidRPr="0093604A">
        <w:rPr>
          <w:rFonts w:ascii="Arial" w:hAnsi="Arial" w:cs="Arial"/>
          <w:sz w:val="24"/>
          <w:szCs w:val="24"/>
        </w:rPr>
        <w:t>-Ganga  College  of  science  &amp;  technology, Jabalpur on 2-3 March 2012 sponsored by AICTE &amp; MIPS.</w:t>
      </w:r>
    </w:p>
    <w:p w:rsidR="00345DBA" w:rsidRPr="007E04D4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9C6FE3" w:rsidRPr="00A90358" w:rsidRDefault="0065103B" w:rsidP="00BF415E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  <w:r w:rsidR="00A90358">
        <w:rPr>
          <w:rFonts w:ascii="Arial" w:hAnsi="Arial" w:cs="Arial"/>
          <w:b/>
          <w:color w:val="1F497D" w:themeColor="text2"/>
          <w:sz w:val="24"/>
          <w:szCs w:val="24"/>
        </w:rPr>
        <w:t xml:space="preserve"> :- Nil</w:t>
      </w:r>
    </w:p>
    <w:p w:rsidR="005B6345" w:rsidRPr="00A90358" w:rsidRDefault="0065103B" w:rsidP="00BF415E">
      <w:pPr>
        <w:pStyle w:val="ListParagraph"/>
        <w:numPr>
          <w:ilvl w:val="0"/>
          <w:numId w:val="12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  <w:r w:rsidR="00A90358">
        <w:rPr>
          <w:rFonts w:ascii="Arial" w:hAnsi="Arial" w:cs="Arial"/>
          <w:b/>
          <w:color w:val="1F497D" w:themeColor="text2"/>
          <w:sz w:val="24"/>
          <w:szCs w:val="24"/>
        </w:rPr>
        <w:t>:-Nil</w:t>
      </w:r>
    </w:p>
    <w:p w:rsidR="00D879C6" w:rsidRDefault="0065103B" w:rsidP="00BF415E">
      <w:pPr>
        <w:pStyle w:val="ListParagraph"/>
        <w:numPr>
          <w:ilvl w:val="0"/>
          <w:numId w:val="12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Other Details</w:t>
      </w:r>
    </w:p>
    <w:p w:rsidR="000720D4" w:rsidRPr="00AB4ED4" w:rsidRDefault="009429E4" w:rsidP="009429E4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AB4ED4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Workshop Attended</w:t>
      </w:r>
    </w:p>
    <w:p w:rsidR="000720D4" w:rsidRPr="00A85349" w:rsidRDefault="000720D4" w:rsidP="00A853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Attended Faculty Development Programme organized </w:t>
      </w:r>
      <w:proofErr w:type="gramStart"/>
      <w:r w:rsidRPr="00A85349">
        <w:rPr>
          <w:rFonts w:ascii="Arial" w:hAnsi="Arial" w:cs="Arial"/>
          <w:color w:val="000000" w:themeColor="text1"/>
          <w:sz w:val="24"/>
          <w:szCs w:val="24"/>
        </w:rPr>
        <w:t>and  conducted</w:t>
      </w:r>
      <w:proofErr w:type="gram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by Teaching Learning Centre IIT-Madras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from 4thto 8</w:t>
      </w:r>
      <w:r w:rsidRPr="00A85349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June 2018. </w:t>
      </w:r>
    </w:p>
    <w:p w:rsidR="000720D4" w:rsidRPr="00A85349" w:rsidRDefault="000720D4" w:rsidP="00A853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>Attend 2-week (30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thJan  to  4thFeb  2017) ISTE-STTP  Workshop on “CMOS, Mixed signal &amp; Radio  Frequency VLSI Design” conducted by IIT, </w:t>
      </w: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Kharagpur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under the National on Education through ICT (MHRD)</w:t>
      </w:r>
    </w:p>
    <w:p w:rsidR="000720D4" w:rsidRPr="00A85349" w:rsidRDefault="000720D4" w:rsidP="00A853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>Attended 4 days (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26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thDec to 29thDec 2016) Workshop on “ Vendor training program on Mentor Graphics EDA Tool” conducted by Electronics &amp; Instrumentation Dept., </w:t>
      </w: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Shri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G.S. Institute of Technology &amp; Science, Indore (M.P.)</w:t>
      </w:r>
    </w:p>
    <w:p w:rsidR="000720D4" w:rsidRPr="00A85349" w:rsidRDefault="000720D4" w:rsidP="00A8534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>Attend  5  days  (30</w:t>
      </w:r>
      <w:r w:rsidRPr="00A85349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Aug’16  to  3</w:t>
      </w:r>
      <w:r w:rsidRPr="00A85349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Sept’16)  workshop  on  “Training  on  Advanced  Instrumentation  methods” conducted by M.P. Council of Science &amp; Technology, Bhopal under Quality Assurance Laboratory programs.</w:t>
      </w:r>
    </w:p>
    <w:p w:rsidR="00AE0060" w:rsidRPr="00A85349" w:rsidRDefault="009429E4" w:rsidP="00A8534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A85349">
        <w:rPr>
          <w:rFonts w:ascii="Arial" w:hAnsi="Arial" w:cs="Arial"/>
          <w:sz w:val="24"/>
          <w:szCs w:val="24"/>
          <w:u w:val="single"/>
        </w:rPr>
        <w:t>Training Experience</w:t>
      </w:r>
    </w:p>
    <w:p w:rsidR="009429E4" w:rsidRPr="00A85349" w:rsidRDefault="009429E4" w:rsidP="00A8534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>Instrumentation, system &amp; Automation Society (ISA), Pune (6 days – Feb’2009)</w:t>
      </w:r>
    </w:p>
    <w:p w:rsidR="009429E4" w:rsidRPr="00A85349" w:rsidRDefault="009429E4" w:rsidP="00A8534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Training  in  PLC’s  (Allen  Bradley,  Siemens,  Mitsubishi,  </w:t>
      </w: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Messung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>,  MMI,  SCA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DA  Drivers  &amp;  LEC  standards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programming)</w:t>
      </w:r>
    </w:p>
    <w:p w:rsidR="009429E4" w:rsidRPr="00A85349" w:rsidRDefault="009429E4" w:rsidP="00A8534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Bhilai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Steel P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lant, SAIL, </w:t>
      </w: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Bhilai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(3 week – 30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thJune to 19 July 2008)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Vocational Minor training under department of Instrumentation</w:t>
      </w:r>
    </w:p>
    <w:p w:rsidR="009429E4" w:rsidRPr="00A85349" w:rsidRDefault="009429E4" w:rsidP="00A8534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Bhilai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Steel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Plant, SAIL, </w:t>
      </w: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Bhilai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(3 week – 6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thJuly to 25thJuly 2009)</w:t>
      </w:r>
    </w:p>
    <w:p w:rsidR="009B1562" w:rsidRPr="00A85349" w:rsidRDefault="009429E4" w:rsidP="00A8534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Major training and 3 week project based training at BSP, </w:t>
      </w:r>
      <w:proofErr w:type="spellStart"/>
      <w:r w:rsidRPr="00A85349">
        <w:rPr>
          <w:rFonts w:ascii="Arial" w:hAnsi="Arial" w:cs="Arial"/>
          <w:color w:val="000000" w:themeColor="text1"/>
          <w:sz w:val="24"/>
          <w:szCs w:val="24"/>
        </w:rPr>
        <w:t>Bhilai</w:t>
      </w:r>
      <w:proofErr w:type="spellEnd"/>
      <w:r w:rsidRPr="00A8534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429E4" w:rsidRPr="00A85349" w:rsidRDefault="009429E4" w:rsidP="00A8534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85349">
        <w:rPr>
          <w:rFonts w:ascii="Arial" w:hAnsi="Arial" w:cs="Arial"/>
          <w:color w:val="000000" w:themeColor="text1"/>
          <w:sz w:val="24"/>
          <w:szCs w:val="24"/>
          <w:u w:val="single"/>
        </w:rPr>
        <w:t>Responsibilities handled:</w:t>
      </w:r>
    </w:p>
    <w:p w:rsidR="009429E4" w:rsidRPr="00A85349" w:rsidRDefault="009429E4" w:rsidP="00A8534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Worked as member of organizing committee in five </w:t>
      </w:r>
      <w:proofErr w:type="gramStart"/>
      <w:r w:rsidRPr="00A85349">
        <w:rPr>
          <w:rFonts w:ascii="Arial" w:hAnsi="Arial" w:cs="Arial"/>
          <w:color w:val="000000" w:themeColor="text1"/>
          <w:sz w:val="24"/>
          <w:szCs w:val="24"/>
        </w:rPr>
        <w:t>day  STC</w:t>
      </w:r>
      <w:proofErr w:type="gram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on REC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ENT TRENDS IN VLSI DESIGN from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09-13thA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p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ril 2018, sponsored by TEQIP-III at Electronics &amp; Instrumentation Dept. SGSITS Indore.</w:t>
      </w:r>
    </w:p>
    <w:p w:rsidR="009429E4" w:rsidRPr="00A85349" w:rsidRDefault="009429E4" w:rsidP="00A8534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>Worked as a Co-</w:t>
      </w:r>
      <w:proofErr w:type="gramStart"/>
      <w:r w:rsidRPr="00A85349">
        <w:rPr>
          <w:rFonts w:ascii="Arial" w:hAnsi="Arial" w:cs="Arial"/>
          <w:color w:val="000000" w:themeColor="text1"/>
          <w:sz w:val="24"/>
          <w:szCs w:val="24"/>
        </w:rPr>
        <w:t>Conveyer  in</w:t>
      </w:r>
      <w:proofErr w:type="gramEnd"/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 Electronics &amp; Instrumentation departmental technical event held under a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nnual fest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AAYAAM-2018 at SGSITS Indore.</w:t>
      </w:r>
    </w:p>
    <w:p w:rsidR="009429E4" w:rsidRPr="00A85349" w:rsidRDefault="009429E4" w:rsidP="00A8534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349">
        <w:rPr>
          <w:rFonts w:ascii="Arial" w:hAnsi="Arial" w:cs="Arial"/>
          <w:color w:val="000000" w:themeColor="text1"/>
          <w:sz w:val="24"/>
          <w:szCs w:val="24"/>
        </w:rPr>
        <w:t>Worked  as  member  in  certificate  &amp;  prize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s  distribution  committee  in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annual  fe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 xml:space="preserve">st  AAYAAM-2017  organized  at </w:t>
      </w:r>
      <w:r w:rsidRPr="00A85349">
        <w:rPr>
          <w:rFonts w:ascii="Arial" w:hAnsi="Arial" w:cs="Arial"/>
          <w:color w:val="000000" w:themeColor="text1"/>
          <w:sz w:val="24"/>
          <w:szCs w:val="24"/>
        </w:rPr>
        <w:t>SGSITS, Indore.</w:t>
      </w:r>
    </w:p>
    <w:sectPr w:rsidR="009429E4" w:rsidRPr="00A85349" w:rsidSect="00BF415E">
      <w:type w:val="continuous"/>
      <w:pgSz w:w="12240" w:h="15840"/>
      <w:pgMar w:top="568" w:right="758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D7A"/>
    <w:multiLevelType w:val="hybridMultilevel"/>
    <w:tmpl w:val="1A5CBF40"/>
    <w:lvl w:ilvl="0" w:tplc="40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82F1C5A"/>
    <w:multiLevelType w:val="hybridMultilevel"/>
    <w:tmpl w:val="F48C3E30"/>
    <w:lvl w:ilvl="0" w:tplc="4CCCBA9E">
      <w:start w:val="1"/>
      <w:numFmt w:val="decimal"/>
      <w:lvlText w:val="%1)"/>
      <w:lvlJc w:val="left"/>
      <w:pPr>
        <w:ind w:left="413" w:hanging="375"/>
      </w:pPr>
      <w:rPr>
        <w:rFonts w:hint="default"/>
        <w:b w:val="0"/>
        <w:color w:val="292929"/>
      </w:rPr>
    </w:lvl>
    <w:lvl w:ilvl="1" w:tplc="40090019" w:tentative="1">
      <w:start w:val="1"/>
      <w:numFmt w:val="lowerLetter"/>
      <w:lvlText w:val="%2."/>
      <w:lvlJc w:val="left"/>
      <w:pPr>
        <w:ind w:left="1118" w:hanging="360"/>
      </w:pPr>
    </w:lvl>
    <w:lvl w:ilvl="2" w:tplc="4009001B" w:tentative="1">
      <w:start w:val="1"/>
      <w:numFmt w:val="lowerRoman"/>
      <w:lvlText w:val="%3."/>
      <w:lvlJc w:val="right"/>
      <w:pPr>
        <w:ind w:left="1838" w:hanging="180"/>
      </w:pPr>
    </w:lvl>
    <w:lvl w:ilvl="3" w:tplc="4009000F" w:tentative="1">
      <w:start w:val="1"/>
      <w:numFmt w:val="decimal"/>
      <w:lvlText w:val="%4."/>
      <w:lvlJc w:val="left"/>
      <w:pPr>
        <w:ind w:left="2558" w:hanging="360"/>
      </w:pPr>
    </w:lvl>
    <w:lvl w:ilvl="4" w:tplc="40090019" w:tentative="1">
      <w:start w:val="1"/>
      <w:numFmt w:val="lowerLetter"/>
      <w:lvlText w:val="%5."/>
      <w:lvlJc w:val="left"/>
      <w:pPr>
        <w:ind w:left="3278" w:hanging="360"/>
      </w:pPr>
    </w:lvl>
    <w:lvl w:ilvl="5" w:tplc="4009001B" w:tentative="1">
      <w:start w:val="1"/>
      <w:numFmt w:val="lowerRoman"/>
      <w:lvlText w:val="%6."/>
      <w:lvlJc w:val="right"/>
      <w:pPr>
        <w:ind w:left="3998" w:hanging="180"/>
      </w:pPr>
    </w:lvl>
    <w:lvl w:ilvl="6" w:tplc="4009000F" w:tentative="1">
      <w:start w:val="1"/>
      <w:numFmt w:val="decimal"/>
      <w:lvlText w:val="%7."/>
      <w:lvlJc w:val="left"/>
      <w:pPr>
        <w:ind w:left="4718" w:hanging="360"/>
      </w:pPr>
    </w:lvl>
    <w:lvl w:ilvl="7" w:tplc="40090019" w:tentative="1">
      <w:start w:val="1"/>
      <w:numFmt w:val="lowerLetter"/>
      <w:lvlText w:val="%8."/>
      <w:lvlJc w:val="left"/>
      <w:pPr>
        <w:ind w:left="5438" w:hanging="360"/>
      </w:pPr>
    </w:lvl>
    <w:lvl w:ilvl="8" w:tplc="40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10D0234E"/>
    <w:multiLevelType w:val="hybridMultilevel"/>
    <w:tmpl w:val="1AF6A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CC8"/>
    <w:multiLevelType w:val="hybridMultilevel"/>
    <w:tmpl w:val="D3EC8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3812"/>
    <w:multiLevelType w:val="hybridMultilevel"/>
    <w:tmpl w:val="9F38A306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0B6CF5"/>
    <w:multiLevelType w:val="hybridMultilevel"/>
    <w:tmpl w:val="653C2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73014"/>
    <w:multiLevelType w:val="hybridMultilevel"/>
    <w:tmpl w:val="6FC0B7CE"/>
    <w:lvl w:ilvl="0" w:tplc="40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4AA858E0"/>
    <w:multiLevelType w:val="hybridMultilevel"/>
    <w:tmpl w:val="B8820CF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69285D"/>
    <w:multiLevelType w:val="hybridMultilevel"/>
    <w:tmpl w:val="4A225E3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D6595F"/>
    <w:multiLevelType w:val="hybridMultilevel"/>
    <w:tmpl w:val="ECF2A528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E2"/>
    <w:rsid w:val="000720D4"/>
    <w:rsid w:val="00144217"/>
    <w:rsid w:val="001B2CE7"/>
    <w:rsid w:val="0025203D"/>
    <w:rsid w:val="00345DBA"/>
    <w:rsid w:val="004851C7"/>
    <w:rsid w:val="004D1844"/>
    <w:rsid w:val="005B6345"/>
    <w:rsid w:val="0065103B"/>
    <w:rsid w:val="00656C14"/>
    <w:rsid w:val="007414B0"/>
    <w:rsid w:val="007E04D4"/>
    <w:rsid w:val="0093604A"/>
    <w:rsid w:val="009429E4"/>
    <w:rsid w:val="009B1562"/>
    <w:rsid w:val="009C288E"/>
    <w:rsid w:val="009C6FE3"/>
    <w:rsid w:val="00A85349"/>
    <w:rsid w:val="00A90358"/>
    <w:rsid w:val="00AB4ED4"/>
    <w:rsid w:val="00AE0060"/>
    <w:rsid w:val="00BC434B"/>
    <w:rsid w:val="00BF3B10"/>
    <w:rsid w:val="00BF415E"/>
    <w:rsid w:val="00C22D11"/>
    <w:rsid w:val="00D176D2"/>
    <w:rsid w:val="00D879C6"/>
    <w:rsid w:val="00DE4B7B"/>
    <w:rsid w:val="00E633E2"/>
    <w:rsid w:val="00F31744"/>
    <w:rsid w:val="00F9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E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E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rsadh</cp:lastModifiedBy>
  <cp:revision>14</cp:revision>
  <dcterms:created xsi:type="dcterms:W3CDTF">2021-08-27T07:56:00Z</dcterms:created>
  <dcterms:modified xsi:type="dcterms:W3CDTF">2022-04-07T07:46:00Z</dcterms:modified>
</cp:coreProperties>
</file>